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F38A" w14:textId="5B03AC0E" w:rsidR="00542354" w:rsidRPr="007C020D" w:rsidRDefault="00E83BF7" w:rsidP="00E83BF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018BCAA1" w14:textId="0F29156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7323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323">
        <w:rPr>
          <w:rFonts w:ascii="Times New Roman" w:eastAsia="Times New Roman" w:hAnsi="Times New Roman" w:cs="Times New Roman"/>
          <w:sz w:val="28"/>
          <w:szCs w:val="28"/>
          <w:lang w:eastAsia="ru-RU"/>
        </w:rPr>
        <w:t>630-П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6E7E6046" w:rsidR="00906D80" w:rsidRPr="00BC71D3" w:rsidRDefault="00BC71D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1D3">
        <w:rPr>
          <w:rFonts w:ascii="Times New Roman" w:hAnsi="Times New Roman" w:cs="Times New Roman"/>
          <w:b/>
          <w:bCs/>
          <w:sz w:val="28"/>
          <w:szCs w:val="28"/>
        </w:rPr>
        <w:t>ПРЕДЕЛЬНЫЙ РАЗМЕР</w:t>
      </w:r>
    </w:p>
    <w:p w14:paraId="13EDEFDD" w14:textId="72550C62" w:rsidR="00886648" w:rsidRDefault="00BC71D3" w:rsidP="003F053A">
      <w:pPr>
        <w:autoSpaceDE w:val="0"/>
        <w:autoSpaceDN w:val="0"/>
        <w:adjustRightInd w:val="0"/>
        <w:spacing w:after="5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 за проведение технического осмотра транспортных средств</w:t>
      </w:r>
      <w:r w:rsidR="000B4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Кировской области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37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tbl>
      <w:tblPr>
        <w:tblStyle w:val="aa"/>
        <w:tblW w:w="9490" w:type="dxa"/>
        <w:tblInd w:w="108" w:type="dxa"/>
        <w:tblLook w:val="04A0" w:firstRow="1" w:lastRow="0" w:firstColumn="1" w:lastColumn="0" w:noHBand="0" w:noVBand="1"/>
      </w:tblPr>
      <w:tblGrid>
        <w:gridCol w:w="540"/>
        <w:gridCol w:w="7257"/>
        <w:gridCol w:w="1693"/>
      </w:tblGrid>
      <w:tr w:rsidR="00975AD1" w:rsidRPr="00BC71D3" w14:paraId="3AD23C44" w14:textId="77777777" w:rsidTr="00632424">
        <w:trPr>
          <w:trHeight w:val="690"/>
        </w:trPr>
        <w:tc>
          <w:tcPr>
            <w:tcW w:w="540" w:type="dxa"/>
          </w:tcPr>
          <w:p w14:paraId="638C7A05" w14:textId="1649336B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7" w:type="dxa"/>
          </w:tcPr>
          <w:p w14:paraId="1F32097B" w14:textId="170874F0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5DA26A3B" w14:textId="096E3EB9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975AD1" w:rsidRPr="00BC71D3" w14:paraId="33C37FE2" w14:textId="77777777" w:rsidTr="00632424">
        <w:trPr>
          <w:trHeight w:val="690"/>
        </w:trPr>
        <w:tc>
          <w:tcPr>
            <w:tcW w:w="540" w:type="dxa"/>
            <w:hideMark/>
          </w:tcPr>
          <w:p w14:paraId="0A2A562E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7" w:type="dxa"/>
            <w:hideMark/>
          </w:tcPr>
          <w:p w14:paraId="1538C794" w14:textId="545A9E60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 и имеющие не более восьми мест для сидения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помимо места 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легковые автомобили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E4D3A54" w14:textId="1463A9E2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021,83</w:t>
            </w:r>
          </w:p>
        </w:tc>
      </w:tr>
      <w:tr w:rsidR="00975AD1" w:rsidRPr="00BC71D3" w14:paraId="328894D1" w14:textId="77777777" w:rsidTr="00632424">
        <w:trPr>
          <w:trHeight w:val="1005"/>
        </w:trPr>
        <w:tc>
          <w:tcPr>
            <w:tcW w:w="540" w:type="dxa"/>
            <w:hideMark/>
          </w:tcPr>
          <w:p w14:paraId="6E0DD2FF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7" w:type="dxa"/>
            <w:hideMark/>
          </w:tcPr>
          <w:p w14:paraId="23646EEF" w14:textId="1813CAF2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пассажиров, имеющие более восьми мест для сидения, помимо места водителя,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допустимая максимальная масса которых не превышает 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5F0088AF" w14:textId="4E7905B6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749,31</w:t>
            </w:r>
          </w:p>
        </w:tc>
      </w:tr>
      <w:tr w:rsidR="00975AD1" w:rsidRPr="00BC71D3" w14:paraId="24A5E867" w14:textId="77777777" w:rsidTr="00632424">
        <w:trPr>
          <w:trHeight w:val="1005"/>
        </w:trPr>
        <w:tc>
          <w:tcPr>
            <w:tcW w:w="540" w:type="dxa"/>
            <w:hideMark/>
          </w:tcPr>
          <w:p w14:paraId="3CC1D757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7" w:type="dxa"/>
            <w:hideMark/>
          </w:tcPr>
          <w:p w14:paraId="736EEE08" w14:textId="0461E567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01AEA96A" w14:textId="473EFBE6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113,05</w:t>
            </w:r>
          </w:p>
        </w:tc>
      </w:tr>
      <w:tr w:rsidR="00975AD1" w:rsidRPr="00BC71D3" w14:paraId="23F1F35C" w14:textId="77777777" w:rsidTr="00632424">
        <w:trPr>
          <w:trHeight w:val="690"/>
        </w:trPr>
        <w:tc>
          <w:tcPr>
            <w:tcW w:w="540" w:type="dxa"/>
            <w:hideMark/>
          </w:tcPr>
          <w:p w14:paraId="0BD1874C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7" w:type="dxa"/>
            <w:hideMark/>
          </w:tcPr>
          <w:p w14:paraId="00402ADB" w14:textId="295EA446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8B8C889" w14:textId="56528603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118,08</w:t>
            </w:r>
          </w:p>
        </w:tc>
      </w:tr>
      <w:tr w:rsidR="00975AD1" w:rsidRPr="00BC71D3" w14:paraId="44EE3566" w14:textId="77777777" w:rsidTr="00632424">
        <w:trPr>
          <w:trHeight w:val="896"/>
        </w:trPr>
        <w:tc>
          <w:tcPr>
            <w:tcW w:w="540" w:type="dxa"/>
            <w:hideMark/>
          </w:tcPr>
          <w:p w14:paraId="1411CC25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hideMark/>
          </w:tcPr>
          <w:p w14:paraId="09D15201" w14:textId="0255E484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E43AA6F" w14:textId="36EC0AAA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038,06</w:t>
            </w:r>
          </w:p>
        </w:tc>
      </w:tr>
      <w:tr w:rsidR="00975AD1" w:rsidRPr="00BC71D3" w14:paraId="04959252" w14:textId="77777777" w:rsidTr="00632424">
        <w:trPr>
          <w:trHeight w:val="690"/>
        </w:trPr>
        <w:tc>
          <w:tcPr>
            <w:tcW w:w="540" w:type="dxa"/>
            <w:hideMark/>
          </w:tcPr>
          <w:p w14:paraId="01835211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  <w:hideMark/>
          </w:tcPr>
          <w:p w14:paraId="25EFF8A5" w14:textId="4D05F89D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02229AB4" w14:textId="1861F2FA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200,35</w:t>
            </w:r>
          </w:p>
        </w:tc>
      </w:tr>
      <w:tr w:rsidR="00975AD1" w:rsidRPr="00BC71D3" w14:paraId="0694D4B0" w14:textId="77777777" w:rsidTr="00632424">
        <w:trPr>
          <w:trHeight w:val="566"/>
        </w:trPr>
        <w:tc>
          <w:tcPr>
            <w:tcW w:w="540" w:type="dxa"/>
            <w:hideMark/>
          </w:tcPr>
          <w:p w14:paraId="791B01FB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  <w:hideMark/>
          </w:tcPr>
          <w:p w14:paraId="1C27FD7D" w14:textId="77972168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технически допустимая максимальная масса которых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превышает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4534685F" w14:textId="6A8A18BA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842,76</w:t>
            </w:r>
          </w:p>
        </w:tc>
      </w:tr>
      <w:tr w:rsidR="00975AD1" w:rsidRPr="00BC71D3" w14:paraId="768785A5" w14:textId="77777777" w:rsidTr="00632424">
        <w:trPr>
          <w:trHeight w:val="690"/>
        </w:trPr>
        <w:tc>
          <w:tcPr>
            <w:tcW w:w="540" w:type="dxa"/>
            <w:hideMark/>
          </w:tcPr>
          <w:p w14:paraId="16B0250E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7" w:type="dxa"/>
            <w:hideMark/>
          </w:tcPr>
          <w:p w14:paraId="7E8A37A4" w14:textId="1E64A6EF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17857934" w14:textId="085A059C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842,76</w:t>
            </w:r>
          </w:p>
        </w:tc>
      </w:tr>
      <w:tr w:rsidR="00975AD1" w:rsidRPr="00BC71D3" w14:paraId="778FFF10" w14:textId="77777777" w:rsidTr="00632424">
        <w:trPr>
          <w:trHeight w:val="571"/>
        </w:trPr>
        <w:tc>
          <w:tcPr>
            <w:tcW w:w="540" w:type="dxa"/>
          </w:tcPr>
          <w:p w14:paraId="6F5D2874" w14:textId="41526B1E" w:rsidR="00196826" w:rsidRPr="00BC71D3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63E5E6AB" w14:textId="689E44DB" w:rsidR="00196826" w:rsidRPr="00321187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CF2A22" w14:textId="78B73C4C" w:rsidR="00196826" w:rsidRPr="00BC71D3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975AD1" w:rsidRPr="00BC71D3" w14:paraId="7CEE6A41" w14:textId="77777777" w:rsidTr="00632424">
        <w:trPr>
          <w:trHeight w:val="571"/>
        </w:trPr>
        <w:tc>
          <w:tcPr>
            <w:tcW w:w="540" w:type="dxa"/>
            <w:hideMark/>
          </w:tcPr>
          <w:p w14:paraId="481F0F44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7" w:type="dxa"/>
            <w:hideMark/>
          </w:tcPr>
          <w:p w14:paraId="6A997526" w14:textId="3ABB70FA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Прицепы,</w:t>
            </w:r>
            <w: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10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1C301DA8" w14:textId="00B324C9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423,62</w:t>
            </w:r>
          </w:p>
        </w:tc>
      </w:tr>
      <w:tr w:rsidR="00975AD1" w:rsidRPr="00BC71D3" w14:paraId="6EF42985" w14:textId="77777777" w:rsidTr="00632424">
        <w:trPr>
          <w:trHeight w:val="623"/>
        </w:trPr>
        <w:tc>
          <w:tcPr>
            <w:tcW w:w="540" w:type="dxa"/>
            <w:hideMark/>
          </w:tcPr>
          <w:p w14:paraId="616F309A" w14:textId="77777777" w:rsidR="00C050B6" w:rsidRPr="00BC71D3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  <w:hideMark/>
          </w:tcPr>
          <w:p w14:paraId="01A880DB" w14:textId="084A6202" w:rsidR="00C050B6" w:rsidRPr="00BC71D3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10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863FD2B" w14:textId="7396DCD4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423,62</w:t>
            </w:r>
          </w:p>
        </w:tc>
      </w:tr>
      <w:tr w:rsidR="00975AD1" w:rsidRPr="00BC71D3" w14:paraId="1BF8D267" w14:textId="77777777" w:rsidTr="00B24D3E">
        <w:trPr>
          <w:trHeight w:val="258"/>
        </w:trPr>
        <w:tc>
          <w:tcPr>
            <w:tcW w:w="540" w:type="dxa"/>
          </w:tcPr>
          <w:p w14:paraId="00CDB112" w14:textId="7976F153" w:rsidR="00C050B6" w:rsidRPr="00473FF2" w:rsidRDefault="00C050B6" w:rsidP="00C05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B5DC" w14:textId="57AEE1AF" w:rsidR="00C050B6" w:rsidRPr="00473FF2" w:rsidRDefault="00C050B6" w:rsidP="00C050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2B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AD36" w14:textId="4A0BFDE5" w:rsidR="00C050B6" w:rsidRPr="00C050B6" w:rsidRDefault="00C050B6" w:rsidP="00C050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359,26</w:t>
            </w:r>
          </w:p>
        </w:tc>
      </w:tr>
      <w:tr w:rsidR="00975AD1" w:rsidRPr="00BC71D3" w14:paraId="17EE3153" w14:textId="77777777" w:rsidTr="00632424">
        <w:trPr>
          <w:trHeight w:val="315"/>
        </w:trPr>
        <w:tc>
          <w:tcPr>
            <w:tcW w:w="540" w:type="dxa"/>
            <w:hideMark/>
          </w:tcPr>
          <w:p w14:paraId="39460D91" w14:textId="77777777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456C" w14:textId="14067D12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2097" w14:textId="7DA2987D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090,10</w:t>
            </w:r>
          </w:p>
        </w:tc>
      </w:tr>
      <w:tr w:rsidR="00975AD1" w:rsidRPr="00BC71D3" w14:paraId="2DB1C542" w14:textId="77777777" w:rsidTr="00632424">
        <w:trPr>
          <w:trHeight w:val="315"/>
        </w:trPr>
        <w:tc>
          <w:tcPr>
            <w:tcW w:w="540" w:type="dxa"/>
          </w:tcPr>
          <w:p w14:paraId="76E192AF" w14:textId="6A485334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B76" w14:textId="57F8D9CE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E953" w14:textId="61C0F94E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749,31</w:t>
            </w:r>
          </w:p>
        </w:tc>
      </w:tr>
      <w:tr w:rsidR="00975AD1" w:rsidRPr="00BC71D3" w14:paraId="1CA4ABC2" w14:textId="77777777" w:rsidTr="00632424">
        <w:trPr>
          <w:trHeight w:val="315"/>
        </w:trPr>
        <w:tc>
          <w:tcPr>
            <w:tcW w:w="540" w:type="dxa"/>
          </w:tcPr>
          <w:p w14:paraId="2BBCC075" w14:textId="73AA7B02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0B32" w14:textId="00C88B82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239A" w14:textId="432915F4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995,53</w:t>
            </w:r>
          </w:p>
        </w:tc>
      </w:tr>
      <w:tr w:rsidR="00975AD1" w:rsidRPr="00BC71D3" w14:paraId="7D03B166" w14:textId="77777777" w:rsidTr="00632424">
        <w:trPr>
          <w:trHeight w:val="315"/>
        </w:trPr>
        <w:tc>
          <w:tcPr>
            <w:tcW w:w="540" w:type="dxa"/>
          </w:tcPr>
          <w:p w14:paraId="73A1013B" w14:textId="57397659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1D90" w14:textId="20B5872A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0B5C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CACC" w14:textId="1A3C0BB5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187,47</w:t>
            </w:r>
          </w:p>
        </w:tc>
      </w:tr>
      <w:tr w:rsidR="00975AD1" w:rsidRPr="00BC71D3" w14:paraId="0FDC230F" w14:textId="77777777" w:rsidTr="00632424">
        <w:trPr>
          <w:trHeight w:val="315"/>
        </w:trPr>
        <w:tc>
          <w:tcPr>
            <w:tcW w:w="540" w:type="dxa"/>
          </w:tcPr>
          <w:p w14:paraId="4F4FDDBF" w14:textId="49AA7761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C5E6" w14:textId="3A638064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D668" w14:textId="0C99DEF9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135,43</w:t>
            </w:r>
          </w:p>
        </w:tc>
      </w:tr>
      <w:tr w:rsidR="00975AD1" w:rsidRPr="00BC71D3" w14:paraId="6E39E77A" w14:textId="77777777" w:rsidTr="00632424">
        <w:trPr>
          <w:trHeight w:val="315"/>
        </w:trPr>
        <w:tc>
          <w:tcPr>
            <w:tcW w:w="540" w:type="dxa"/>
          </w:tcPr>
          <w:p w14:paraId="0B39B0AC" w14:textId="7F0DEF6F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6F21" w14:textId="5037B413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2B1D" w14:textId="060B9D20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297,72</w:t>
            </w:r>
          </w:p>
        </w:tc>
      </w:tr>
      <w:tr w:rsidR="00975AD1" w:rsidRPr="00BC71D3" w14:paraId="13C18195" w14:textId="77777777" w:rsidTr="00B24D3E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E6475D1" w14:textId="35F01DD4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B47B" w14:textId="6943CA97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F8F" w14:textId="48D8AEC9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876,33</w:t>
            </w:r>
          </w:p>
        </w:tc>
      </w:tr>
      <w:tr w:rsidR="00975AD1" w:rsidRPr="00BC71D3" w14:paraId="2C6E457B" w14:textId="77777777" w:rsidTr="006D6933">
        <w:trPr>
          <w:trHeight w:val="315"/>
        </w:trPr>
        <w:tc>
          <w:tcPr>
            <w:tcW w:w="540" w:type="dxa"/>
          </w:tcPr>
          <w:p w14:paraId="10A2E8EB" w14:textId="20D1B23D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54CE4115" w14:textId="1AC4634C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7A3A7F0" w14:textId="16295811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975AD1" w:rsidRPr="00BC71D3" w14:paraId="1DD95A21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030" w14:textId="58D88FFC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479C" w14:textId="0EEF4CD9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 грузоподъемными устройствами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цистерны,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1207" w14:textId="06977D9D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488,54</w:t>
            </w:r>
          </w:p>
        </w:tc>
      </w:tr>
      <w:tr w:rsidR="00975AD1" w:rsidRPr="00BC71D3" w14:paraId="37B6A01D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366377AF" w14:textId="548D55F4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A4B" w14:textId="14332B72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L)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F14B" w14:textId="7B249A78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395,08</w:t>
            </w:r>
          </w:p>
        </w:tc>
      </w:tr>
      <w:tr w:rsidR="00975AD1" w:rsidRPr="00BC71D3" w14:paraId="56E8882D" w14:textId="77777777" w:rsidTr="00632424">
        <w:trPr>
          <w:trHeight w:val="315"/>
        </w:trPr>
        <w:tc>
          <w:tcPr>
            <w:tcW w:w="540" w:type="dxa"/>
          </w:tcPr>
          <w:p w14:paraId="74295884" w14:textId="7AEE782B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3F0" w14:textId="3291657D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549" w14:textId="7CBAB138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292,68</w:t>
            </w:r>
          </w:p>
        </w:tc>
      </w:tr>
      <w:tr w:rsidR="00975AD1" w:rsidRPr="00BC71D3" w14:paraId="1D4963A4" w14:textId="77777777" w:rsidTr="00632424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365CA58" w14:textId="6C9DBA70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7121" w14:textId="76DCA841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CCB1" w14:textId="212DB299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329,06</w:t>
            </w:r>
          </w:p>
        </w:tc>
      </w:tr>
      <w:tr w:rsidR="00975AD1" w:rsidRPr="00BC71D3" w14:paraId="19520A6E" w14:textId="77777777" w:rsidTr="00632424">
        <w:trPr>
          <w:trHeight w:val="31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23804D0B" w14:textId="5FCE5AAD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56E5" w14:textId="27B97E5C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цистерны для перевозки и заправки нефтепродуктов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5600" w14:textId="712957CB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523,80</w:t>
            </w:r>
          </w:p>
        </w:tc>
      </w:tr>
      <w:tr w:rsidR="00975AD1" w:rsidRPr="00BC71D3" w14:paraId="3FE06EEB" w14:textId="77777777" w:rsidTr="00632424">
        <w:trPr>
          <w:trHeight w:val="315"/>
        </w:trPr>
        <w:tc>
          <w:tcPr>
            <w:tcW w:w="540" w:type="dxa"/>
          </w:tcPr>
          <w:p w14:paraId="7B66DBEC" w14:textId="7311B2D8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F541" w14:textId="0B4CD047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96A7" w14:textId="480243B5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977,06</w:t>
            </w:r>
          </w:p>
        </w:tc>
      </w:tr>
      <w:tr w:rsidR="00975AD1" w:rsidRPr="00BC71D3" w14:paraId="796002A3" w14:textId="77777777" w:rsidTr="00632424">
        <w:trPr>
          <w:trHeight w:val="315"/>
        </w:trPr>
        <w:tc>
          <w:tcPr>
            <w:tcW w:w="540" w:type="dxa"/>
          </w:tcPr>
          <w:p w14:paraId="200BF694" w14:textId="6E5D3ACC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101" w14:textId="2C6CA9FC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08C" w14:textId="5A19FA22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649,70</w:t>
            </w:r>
          </w:p>
        </w:tc>
      </w:tr>
      <w:tr w:rsidR="00975AD1" w:rsidRPr="00BC71D3" w14:paraId="48D7C3AB" w14:textId="77777777" w:rsidTr="00632424">
        <w:trPr>
          <w:trHeight w:val="315"/>
        </w:trPr>
        <w:tc>
          <w:tcPr>
            <w:tcW w:w="540" w:type="dxa"/>
          </w:tcPr>
          <w:p w14:paraId="735227DD" w14:textId="30A6595E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44D8" w14:textId="2DCEC513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DA2D" w14:textId="319DE011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223,29</w:t>
            </w:r>
          </w:p>
        </w:tc>
      </w:tr>
      <w:tr w:rsidR="00975AD1" w:rsidRPr="00BC71D3" w14:paraId="08307EC9" w14:textId="77777777" w:rsidTr="00632424">
        <w:trPr>
          <w:trHeight w:val="315"/>
        </w:trPr>
        <w:tc>
          <w:tcPr>
            <w:tcW w:w="540" w:type="dxa"/>
          </w:tcPr>
          <w:p w14:paraId="187A505D" w14:textId="5B8D1DAD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013" w14:textId="5ABFC7F9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CE6" w14:textId="10A9AD5E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231,69</w:t>
            </w:r>
          </w:p>
        </w:tc>
      </w:tr>
      <w:tr w:rsidR="00975AD1" w:rsidRPr="00BC71D3" w14:paraId="23775434" w14:textId="77777777" w:rsidTr="00632424">
        <w:trPr>
          <w:trHeight w:val="315"/>
        </w:trPr>
        <w:tc>
          <w:tcPr>
            <w:tcW w:w="540" w:type="dxa"/>
          </w:tcPr>
          <w:p w14:paraId="477CA695" w14:textId="70DAF64F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980" w14:textId="42950209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CF09" w14:textId="586CA3AC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426,43</w:t>
            </w:r>
          </w:p>
        </w:tc>
      </w:tr>
      <w:tr w:rsidR="00975AD1" w:rsidRPr="00BC71D3" w14:paraId="603ADE5E" w14:textId="77777777" w:rsidTr="00632424">
        <w:trPr>
          <w:trHeight w:val="315"/>
        </w:trPr>
        <w:tc>
          <w:tcPr>
            <w:tcW w:w="540" w:type="dxa"/>
          </w:tcPr>
          <w:p w14:paraId="33E610C1" w14:textId="6DD072B3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8FE" w14:textId="68C00228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39B0" w14:textId="2071FF89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943,49</w:t>
            </w:r>
          </w:p>
        </w:tc>
      </w:tr>
      <w:tr w:rsidR="00975AD1" w:rsidRPr="00BC71D3" w14:paraId="3438601C" w14:textId="77777777" w:rsidTr="00632424">
        <w:trPr>
          <w:trHeight w:val="315"/>
        </w:trPr>
        <w:tc>
          <w:tcPr>
            <w:tcW w:w="540" w:type="dxa"/>
          </w:tcPr>
          <w:p w14:paraId="27C26456" w14:textId="5F3E315C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B16" w14:textId="6660219D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EA6" w14:textId="5ACFE3FC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553,45</w:t>
            </w:r>
          </w:p>
        </w:tc>
      </w:tr>
      <w:tr w:rsidR="00975AD1" w:rsidRPr="00BC71D3" w14:paraId="5435F523" w14:textId="77777777" w:rsidTr="00632424">
        <w:trPr>
          <w:trHeight w:val="315"/>
        </w:trPr>
        <w:tc>
          <w:tcPr>
            <w:tcW w:w="540" w:type="dxa"/>
          </w:tcPr>
          <w:p w14:paraId="7C3596CF" w14:textId="2C392682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6F2C" w14:textId="58A6F216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BB14" w14:textId="746A26F7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467,27</w:t>
            </w:r>
          </w:p>
        </w:tc>
      </w:tr>
      <w:tr w:rsidR="00975AD1" w:rsidRPr="00BC71D3" w14:paraId="358937EF" w14:textId="77777777" w:rsidTr="00632424">
        <w:trPr>
          <w:trHeight w:val="315"/>
        </w:trPr>
        <w:tc>
          <w:tcPr>
            <w:tcW w:w="540" w:type="dxa"/>
          </w:tcPr>
          <w:p w14:paraId="4D2EE1E6" w14:textId="2005F89A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1B95" w14:textId="17A221E4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F39B" w14:textId="2765CB91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652,50</w:t>
            </w:r>
          </w:p>
        </w:tc>
      </w:tr>
      <w:tr w:rsidR="00975AD1" w:rsidRPr="00BC71D3" w14:paraId="02319EE9" w14:textId="77777777" w:rsidTr="00B24D3E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759B7B29" w14:textId="5C8A971A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30C" w14:textId="41FAF0E2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56A4" w14:textId="073F3AA4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847,25</w:t>
            </w:r>
          </w:p>
        </w:tc>
      </w:tr>
      <w:tr w:rsidR="00975AD1" w:rsidRPr="00BC71D3" w14:paraId="1EE9E6B6" w14:textId="77777777" w:rsidTr="00353174">
        <w:trPr>
          <w:trHeight w:val="315"/>
        </w:trPr>
        <w:tc>
          <w:tcPr>
            <w:tcW w:w="540" w:type="dxa"/>
          </w:tcPr>
          <w:p w14:paraId="402FFED8" w14:textId="6C827A7B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0C50716C" w14:textId="7B221700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1C049E" w14:textId="2B5502F1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975AD1" w:rsidRPr="00BC71D3" w14:paraId="3011BA4F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7BA" w14:textId="11DAFCC9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9220" w14:textId="52F7EBC3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A27" w14:textId="1FB96B90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011,76</w:t>
            </w:r>
          </w:p>
        </w:tc>
      </w:tr>
      <w:tr w:rsidR="00975AD1" w:rsidRPr="00BC71D3" w14:paraId="7010E0D1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025CE508" w14:textId="0CF7FBBB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296" w14:textId="0C1C73A1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E48D" w14:textId="27603FD1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714,61</w:t>
            </w:r>
          </w:p>
        </w:tc>
      </w:tr>
      <w:tr w:rsidR="00975AD1" w:rsidRPr="00BC71D3" w14:paraId="5AEEA2C4" w14:textId="77777777" w:rsidTr="00632424">
        <w:trPr>
          <w:trHeight w:val="315"/>
        </w:trPr>
        <w:tc>
          <w:tcPr>
            <w:tcW w:w="540" w:type="dxa"/>
          </w:tcPr>
          <w:p w14:paraId="33252EC2" w14:textId="5C5BDDBD" w:rsidR="00C050B6" w:rsidRPr="00473FF2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9BF3" w14:textId="400E8BD6" w:rsidR="00C050B6" w:rsidRPr="00473FF2" w:rsidRDefault="00C050B6" w:rsidP="00C050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7A18" w14:textId="327CF9DC" w:rsidR="00C050B6" w:rsidRPr="00C050B6" w:rsidRDefault="00C050B6" w:rsidP="00C05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50B6">
              <w:rPr>
                <w:rFonts w:ascii="Times New Roman" w:hAnsi="Times New Roman" w:cs="Times New Roman"/>
                <w:sz w:val="24"/>
                <w:szCs w:val="24"/>
              </w:rPr>
              <w:t>351,99</w:t>
            </w:r>
          </w:p>
        </w:tc>
      </w:tr>
    </w:tbl>
    <w:p w14:paraId="42E36104" w14:textId="551346D1" w:rsidR="0043543D" w:rsidRDefault="00AD29D8" w:rsidP="009C795A">
      <w:pPr>
        <w:pStyle w:val="ab"/>
        <w:autoSpaceDE w:val="0"/>
        <w:autoSpaceDN w:val="0"/>
        <w:adjustRightInd w:val="0"/>
        <w:spacing w:before="40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CE2">
        <w:rPr>
          <w:rFonts w:ascii="Times New Roman" w:hAnsi="Times New Roman" w:cs="Times New Roman"/>
          <w:sz w:val="24"/>
          <w:szCs w:val="24"/>
        </w:rPr>
        <w:t>*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43543D" w:rsidRPr="009D3CE2">
        <w:rPr>
          <w:rFonts w:ascii="Times New Roman" w:hAnsi="Times New Roman" w:cs="Times New Roman"/>
          <w:sz w:val="24"/>
          <w:szCs w:val="24"/>
        </w:rPr>
        <w:t>Категории транспортных средств</w:t>
      </w:r>
      <w:r w:rsidR="009C795A">
        <w:rPr>
          <w:rFonts w:ascii="Times New Roman" w:hAnsi="Times New Roman" w:cs="Times New Roman"/>
          <w:sz w:val="24"/>
          <w:szCs w:val="24"/>
        </w:rPr>
        <w:t xml:space="preserve"> соответствуют классификации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, </w:t>
      </w:r>
      <w:r w:rsidR="009C795A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9D3CE2" w:rsidRPr="009D3CE2">
        <w:rPr>
          <w:rFonts w:ascii="Times New Roman" w:hAnsi="Times New Roman" w:cs="Times New Roman"/>
          <w:sz w:val="24"/>
          <w:szCs w:val="24"/>
        </w:rPr>
        <w:t>перечнем объектов технического регулирования, на которые распространяется действие технического регламента Таможенного союза «О безопасности колесных транспортных средств»,</w:t>
      </w:r>
      <w:r w:rsidR="009C795A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FD506C">
        <w:rPr>
          <w:rFonts w:ascii="Times New Roman" w:hAnsi="Times New Roman" w:cs="Times New Roman"/>
          <w:sz w:val="24"/>
          <w:szCs w:val="24"/>
        </w:rPr>
        <w:t>щимся</w:t>
      </w:r>
      <w:r w:rsidR="009C795A">
        <w:rPr>
          <w:rFonts w:ascii="Times New Roman" w:hAnsi="Times New Roman" w:cs="Times New Roman"/>
          <w:sz w:val="24"/>
          <w:szCs w:val="24"/>
        </w:rPr>
        <w:t xml:space="preserve"> приложением № 1 к </w:t>
      </w:r>
      <w:r w:rsidR="009C795A" w:rsidRPr="009C795A">
        <w:rPr>
          <w:rFonts w:ascii="Times New Roman" w:hAnsi="Times New Roman" w:cs="Times New Roman"/>
          <w:sz w:val="24"/>
          <w:szCs w:val="24"/>
        </w:rPr>
        <w:t>техническо</w:t>
      </w:r>
      <w:r w:rsidR="009C795A">
        <w:rPr>
          <w:rFonts w:ascii="Times New Roman" w:hAnsi="Times New Roman" w:cs="Times New Roman"/>
          <w:sz w:val="24"/>
          <w:szCs w:val="24"/>
        </w:rPr>
        <w:t>му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795A">
        <w:rPr>
          <w:rFonts w:ascii="Times New Roman" w:hAnsi="Times New Roman" w:cs="Times New Roman"/>
          <w:sz w:val="24"/>
          <w:szCs w:val="24"/>
        </w:rPr>
        <w:t>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Таможенного союза «О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9C795A" w:rsidRPr="009C795A">
        <w:rPr>
          <w:rFonts w:ascii="Times New Roman" w:hAnsi="Times New Roman" w:cs="Times New Roman"/>
          <w:sz w:val="24"/>
          <w:szCs w:val="24"/>
        </w:rPr>
        <w:t>безопасности колесных транспортных средств»</w:t>
      </w:r>
      <w:r w:rsidR="009C795A">
        <w:rPr>
          <w:rFonts w:ascii="Times New Roman" w:hAnsi="Times New Roman" w:cs="Times New Roman"/>
          <w:sz w:val="24"/>
          <w:szCs w:val="24"/>
        </w:rPr>
        <w:t xml:space="preserve">, принятому </w:t>
      </w:r>
      <w:r w:rsidR="009D3CE2" w:rsidRPr="009D3CE2">
        <w:rPr>
          <w:rFonts w:ascii="Times New Roman" w:hAnsi="Times New Roman" w:cs="Times New Roman"/>
          <w:sz w:val="24"/>
          <w:szCs w:val="24"/>
        </w:rPr>
        <w:t>решением Комиссии Таможенного союза от 09.12.2011 № 877</w:t>
      </w:r>
      <w:r w:rsidR="009D3CE2">
        <w:rPr>
          <w:rFonts w:ascii="Times New Roman" w:hAnsi="Times New Roman" w:cs="Times New Roman"/>
          <w:sz w:val="24"/>
          <w:szCs w:val="24"/>
        </w:rPr>
        <w:t xml:space="preserve"> «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О принятии технического регламента Таможенного союза </w:t>
      </w:r>
      <w:bookmarkStart w:id="1" w:name="_Hlk121494451"/>
      <w:r w:rsidR="009D3CE2">
        <w:rPr>
          <w:rFonts w:ascii="Times New Roman" w:hAnsi="Times New Roman" w:cs="Times New Roman"/>
          <w:sz w:val="24"/>
          <w:szCs w:val="24"/>
        </w:rPr>
        <w:t>«</w:t>
      </w:r>
      <w:r w:rsidR="009D3CE2" w:rsidRPr="009D3CE2">
        <w:rPr>
          <w:rFonts w:ascii="Times New Roman" w:hAnsi="Times New Roman" w:cs="Times New Roman"/>
          <w:sz w:val="24"/>
          <w:szCs w:val="24"/>
        </w:rPr>
        <w:t>О безопасности колесных транспортных средств</w:t>
      </w:r>
      <w:r w:rsidR="009D3CE2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D506C">
        <w:rPr>
          <w:rFonts w:ascii="Times New Roman" w:hAnsi="Times New Roman" w:cs="Times New Roman"/>
          <w:sz w:val="24"/>
          <w:szCs w:val="24"/>
        </w:rPr>
        <w:t>,</w:t>
      </w:r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r w:rsidR="002050AB" w:rsidRPr="009D3CE2">
        <w:rPr>
          <w:rFonts w:ascii="Times New Roman" w:hAnsi="Times New Roman" w:cs="Times New Roman"/>
          <w:sz w:val="24"/>
          <w:szCs w:val="24"/>
        </w:rPr>
        <w:t xml:space="preserve">и </w:t>
      </w:r>
      <w:r w:rsidR="00A509C8" w:rsidRPr="009D3CE2">
        <w:rPr>
          <w:rFonts w:ascii="Times New Roman" w:hAnsi="Times New Roman" w:cs="Times New Roman"/>
          <w:sz w:val="24"/>
          <w:szCs w:val="24"/>
        </w:rPr>
        <w:t>приложени</w:t>
      </w:r>
      <w:r w:rsidR="009D3CE2">
        <w:rPr>
          <w:rFonts w:ascii="Times New Roman" w:hAnsi="Times New Roman" w:cs="Times New Roman"/>
          <w:sz w:val="24"/>
          <w:szCs w:val="24"/>
        </w:rPr>
        <w:t>ем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к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A509C8" w:rsidRPr="009D3CE2">
        <w:rPr>
          <w:rFonts w:ascii="Times New Roman" w:hAnsi="Times New Roman" w:cs="Times New Roman"/>
          <w:sz w:val="24"/>
          <w:szCs w:val="24"/>
        </w:rPr>
        <w:t>Методике расчета предельного размера платы за проведение технического осмотра, утвержденной</w:t>
      </w:r>
      <w:r w:rsidR="00A509C8" w:rsidRPr="009D3CE2">
        <w:rPr>
          <w:sz w:val="24"/>
          <w:szCs w:val="24"/>
        </w:rPr>
        <w:t xml:space="preserve"> 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B6317">
        <w:rPr>
          <w:rFonts w:ascii="Times New Roman" w:hAnsi="Times New Roman" w:cs="Times New Roman"/>
          <w:sz w:val="24"/>
          <w:szCs w:val="24"/>
        </w:rPr>
        <w:t>Федеральной антимонопольной службы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от 30.06.2022 № 489/22</w:t>
      </w:r>
      <w:r w:rsid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AB6317" w:rsidRPr="00AB6317">
        <w:rPr>
          <w:rFonts w:ascii="Times New Roman" w:hAnsi="Times New Roman" w:cs="Times New Roman"/>
          <w:sz w:val="24"/>
          <w:szCs w:val="24"/>
        </w:rPr>
        <w:t>«Об утверждении Методики расчета предельного размера платы за проведение технического осмотра»</w:t>
      </w:r>
      <w:r w:rsidR="0043543D" w:rsidRPr="00AB6317">
        <w:rPr>
          <w:rFonts w:ascii="Times New Roman" w:hAnsi="Times New Roman" w:cs="Times New Roman"/>
          <w:sz w:val="24"/>
          <w:szCs w:val="24"/>
        </w:rPr>
        <w:t>.</w:t>
      </w:r>
    </w:p>
    <w:p w14:paraId="5878B076" w14:textId="77777777" w:rsidR="00712AD7" w:rsidRPr="00AB6317" w:rsidRDefault="00712AD7" w:rsidP="008E7180">
      <w:pPr>
        <w:pStyle w:val="ab"/>
        <w:autoSpaceDE w:val="0"/>
        <w:autoSpaceDN w:val="0"/>
        <w:adjustRightInd w:val="0"/>
        <w:spacing w:before="40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2CDAAB" w14:textId="77777777" w:rsidR="00BC71D3" w:rsidRPr="009D3CE2" w:rsidRDefault="00BC71D3" w:rsidP="00BC71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EA096" w14:textId="0A2954DD" w:rsidR="00F23FE2" w:rsidRPr="00971916" w:rsidRDefault="00F77C9B" w:rsidP="00BC71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707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6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A5F1" w14:textId="77777777" w:rsidR="00BA1EA3" w:rsidRDefault="00BA1EA3" w:rsidP="00BE63A8">
      <w:pPr>
        <w:spacing w:after="0" w:line="240" w:lineRule="auto"/>
      </w:pPr>
      <w:r>
        <w:separator/>
      </w:r>
    </w:p>
  </w:endnote>
  <w:endnote w:type="continuationSeparator" w:id="0">
    <w:p w14:paraId="746A7EB8" w14:textId="77777777" w:rsidR="00BA1EA3" w:rsidRDefault="00BA1EA3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2E40" w14:textId="77777777" w:rsidR="00BA1EA3" w:rsidRDefault="00BA1EA3" w:rsidP="00BE63A8">
      <w:pPr>
        <w:spacing w:after="0" w:line="240" w:lineRule="auto"/>
      </w:pPr>
      <w:r>
        <w:separator/>
      </w:r>
    </w:p>
  </w:footnote>
  <w:footnote w:type="continuationSeparator" w:id="0">
    <w:p w14:paraId="2B06A2C2" w14:textId="77777777" w:rsidR="00BA1EA3" w:rsidRDefault="00BA1EA3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825"/>
    <w:multiLevelType w:val="hybridMultilevel"/>
    <w:tmpl w:val="A724989E"/>
    <w:lvl w:ilvl="0" w:tplc="8EB40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BE5"/>
    <w:multiLevelType w:val="hybridMultilevel"/>
    <w:tmpl w:val="E8604EB8"/>
    <w:lvl w:ilvl="0" w:tplc="1D9668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11F1E"/>
    <w:rsid w:val="00036C36"/>
    <w:rsid w:val="000608C7"/>
    <w:rsid w:val="00072984"/>
    <w:rsid w:val="00082BF2"/>
    <w:rsid w:val="000835CD"/>
    <w:rsid w:val="0008792D"/>
    <w:rsid w:val="00094828"/>
    <w:rsid w:val="000B498C"/>
    <w:rsid w:val="000B4DDA"/>
    <w:rsid w:val="000B5C39"/>
    <w:rsid w:val="000D419F"/>
    <w:rsid w:val="000D4357"/>
    <w:rsid w:val="000F7F0D"/>
    <w:rsid w:val="00101643"/>
    <w:rsid w:val="00126A95"/>
    <w:rsid w:val="001472B2"/>
    <w:rsid w:val="0015720A"/>
    <w:rsid w:val="00161CDF"/>
    <w:rsid w:val="00163335"/>
    <w:rsid w:val="0017217B"/>
    <w:rsid w:val="00177DBD"/>
    <w:rsid w:val="001812D0"/>
    <w:rsid w:val="00184614"/>
    <w:rsid w:val="001928DD"/>
    <w:rsid w:val="001940C8"/>
    <w:rsid w:val="00196826"/>
    <w:rsid w:val="001B18BD"/>
    <w:rsid w:val="001C1C88"/>
    <w:rsid w:val="001C267A"/>
    <w:rsid w:val="001C7D7E"/>
    <w:rsid w:val="001D5C09"/>
    <w:rsid w:val="001F685E"/>
    <w:rsid w:val="002050AB"/>
    <w:rsid w:val="002159BB"/>
    <w:rsid w:val="002226A9"/>
    <w:rsid w:val="00224F7A"/>
    <w:rsid w:val="002340D8"/>
    <w:rsid w:val="002569C6"/>
    <w:rsid w:val="00264454"/>
    <w:rsid w:val="002754F5"/>
    <w:rsid w:val="00284A00"/>
    <w:rsid w:val="002A3920"/>
    <w:rsid w:val="002A6ADE"/>
    <w:rsid w:val="002B187D"/>
    <w:rsid w:val="002B6674"/>
    <w:rsid w:val="002C20F6"/>
    <w:rsid w:val="002D54DE"/>
    <w:rsid w:val="002E0A78"/>
    <w:rsid w:val="002E52F6"/>
    <w:rsid w:val="002E6DF3"/>
    <w:rsid w:val="002F6F25"/>
    <w:rsid w:val="003135EC"/>
    <w:rsid w:val="00315D6D"/>
    <w:rsid w:val="00321187"/>
    <w:rsid w:val="003315DC"/>
    <w:rsid w:val="003440CC"/>
    <w:rsid w:val="003604A8"/>
    <w:rsid w:val="0037096C"/>
    <w:rsid w:val="00375A02"/>
    <w:rsid w:val="003E30B8"/>
    <w:rsid w:val="003F053A"/>
    <w:rsid w:val="003F1BC7"/>
    <w:rsid w:val="00411466"/>
    <w:rsid w:val="00412859"/>
    <w:rsid w:val="0043543D"/>
    <w:rsid w:val="0044191B"/>
    <w:rsid w:val="0044603E"/>
    <w:rsid w:val="00463174"/>
    <w:rsid w:val="00467D18"/>
    <w:rsid w:val="00473FF2"/>
    <w:rsid w:val="004754E8"/>
    <w:rsid w:val="004772F9"/>
    <w:rsid w:val="004B10F0"/>
    <w:rsid w:val="004C5C00"/>
    <w:rsid w:val="004E205D"/>
    <w:rsid w:val="004E624D"/>
    <w:rsid w:val="00513801"/>
    <w:rsid w:val="00515C01"/>
    <w:rsid w:val="00517513"/>
    <w:rsid w:val="00542354"/>
    <w:rsid w:val="00561784"/>
    <w:rsid w:val="00563255"/>
    <w:rsid w:val="0057282B"/>
    <w:rsid w:val="005905E2"/>
    <w:rsid w:val="005B3783"/>
    <w:rsid w:val="005C3355"/>
    <w:rsid w:val="005C3B31"/>
    <w:rsid w:val="005D0AB3"/>
    <w:rsid w:val="005D4283"/>
    <w:rsid w:val="005E4465"/>
    <w:rsid w:val="005E6009"/>
    <w:rsid w:val="006074A1"/>
    <w:rsid w:val="00615C86"/>
    <w:rsid w:val="00624106"/>
    <w:rsid w:val="00627017"/>
    <w:rsid w:val="00632424"/>
    <w:rsid w:val="006430B0"/>
    <w:rsid w:val="00663FBA"/>
    <w:rsid w:val="00686386"/>
    <w:rsid w:val="00687DB3"/>
    <w:rsid w:val="006A2C0F"/>
    <w:rsid w:val="006C6059"/>
    <w:rsid w:val="006D21A9"/>
    <w:rsid w:val="006E1EAC"/>
    <w:rsid w:val="006E2F9F"/>
    <w:rsid w:val="006F1765"/>
    <w:rsid w:val="007071C1"/>
    <w:rsid w:val="00712AD7"/>
    <w:rsid w:val="0072067F"/>
    <w:rsid w:val="0073705C"/>
    <w:rsid w:val="00753C60"/>
    <w:rsid w:val="0075609A"/>
    <w:rsid w:val="0075766B"/>
    <w:rsid w:val="007800E8"/>
    <w:rsid w:val="00797FE7"/>
    <w:rsid w:val="007C020D"/>
    <w:rsid w:val="007C0AB3"/>
    <w:rsid w:val="007C0F8E"/>
    <w:rsid w:val="007C3478"/>
    <w:rsid w:val="007D75BE"/>
    <w:rsid w:val="007F3D58"/>
    <w:rsid w:val="007F56D4"/>
    <w:rsid w:val="008036CF"/>
    <w:rsid w:val="008146D1"/>
    <w:rsid w:val="00821C63"/>
    <w:rsid w:val="00843F34"/>
    <w:rsid w:val="00854265"/>
    <w:rsid w:val="00870FBE"/>
    <w:rsid w:val="008737A2"/>
    <w:rsid w:val="00876299"/>
    <w:rsid w:val="00886648"/>
    <w:rsid w:val="00887AE9"/>
    <w:rsid w:val="008A0C6D"/>
    <w:rsid w:val="008C67A7"/>
    <w:rsid w:val="008E7180"/>
    <w:rsid w:val="008E793B"/>
    <w:rsid w:val="008F00BE"/>
    <w:rsid w:val="00901C34"/>
    <w:rsid w:val="00906D80"/>
    <w:rsid w:val="00920CA2"/>
    <w:rsid w:val="00943FE4"/>
    <w:rsid w:val="00945191"/>
    <w:rsid w:val="00971916"/>
    <w:rsid w:val="00975AD1"/>
    <w:rsid w:val="0099026C"/>
    <w:rsid w:val="00990781"/>
    <w:rsid w:val="00995202"/>
    <w:rsid w:val="009B3EA7"/>
    <w:rsid w:val="009C795A"/>
    <w:rsid w:val="009D3CE2"/>
    <w:rsid w:val="009E1D6C"/>
    <w:rsid w:val="009E6689"/>
    <w:rsid w:val="009F446D"/>
    <w:rsid w:val="00A07247"/>
    <w:rsid w:val="00A10AAF"/>
    <w:rsid w:val="00A21A32"/>
    <w:rsid w:val="00A509C8"/>
    <w:rsid w:val="00A610CC"/>
    <w:rsid w:val="00A612FD"/>
    <w:rsid w:val="00A72DED"/>
    <w:rsid w:val="00AB20BF"/>
    <w:rsid w:val="00AB3FB9"/>
    <w:rsid w:val="00AB6317"/>
    <w:rsid w:val="00AD29D8"/>
    <w:rsid w:val="00AD7B4E"/>
    <w:rsid w:val="00AE32BE"/>
    <w:rsid w:val="00AF4A8D"/>
    <w:rsid w:val="00B009F7"/>
    <w:rsid w:val="00B21EFE"/>
    <w:rsid w:val="00B24D3E"/>
    <w:rsid w:val="00B30226"/>
    <w:rsid w:val="00B32BBE"/>
    <w:rsid w:val="00B57CFD"/>
    <w:rsid w:val="00B63632"/>
    <w:rsid w:val="00B64E8C"/>
    <w:rsid w:val="00BA1EA3"/>
    <w:rsid w:val="00BA31BB"/>
    <w:rsid w:val="00BC71D3"/>
    <w:rsid w:val="00BE63A8"/>
    <w:rsid w:val="00BF5EB4"/>
    <w:rsid w:val="00C050B6"/>
    <w:rsid w:val="00C20436"/>
    <w:rsid w:val="00C224B9"/>
    <w:rsid w:val="00C401C5"/>
    <w:rsid w:val="00C431CD"/>
    <w:rsid w:val="00C43C5C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07EFC"/>
    <w:rsid w:val="00D17497"/>
    <w:rsid w:val="00D27323"/>
    <w:rsid w:val="00D27481"/>
    <w:rsid w:val="00D31594"/>
    <w:rsid w:val="00D32BF2"/>
    <w:rsid w:val="00D60B06"/>
    <w:rsid w:val="00D67A80"/>
    <w:rsid w:val="00D955D9"/>
    <w:rsid w:val="00D95CAF"/>
    <w:rsid w:val="00D96E32"/>
    <w:rsid w:val="00DA0458"/>
    <w:rsid w:val="00DA6D31"/>
    <w:rsid w:val="00DA77E1"/>
    <w:rsid w:val="00DB3E73"/>
    <w:rsid w:val="00DB6DAF"/>
    <w:rsid w:val="00DC04AB"/>
    <w:rsid w:val="00DC28F7"/>
    <w:rsid w:val="00DD146E"/>
    <w:rsid w:val="00E05232"/>
    <w:rsid w:val="00E17E2E"/>
    <w:rsid w:val="00E3004E"/>
    <w:rsid w:val="00E46359"/>
    <w:rsid w:val="00E5439E"/>
    <w:rsid w:val="00E7438A"/>
    <w:rsid w:val="00E83BF7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2E1F"/>
    <w:rsid w:val="00F23FE2"/>
    <w:rsid w:val="00F27339"/>
    <w:rsid w:val="00F36B32"/>
    <w:rsid w:val="00F429E8"/>
    <w:rsid w:val="00F73247"/>
    <w:rsid w:val="00F736D1"/>
    <w:rsid w:val="00F77C9B"/>
    <w:rsid w:val="00F91CED"/>
    <w:rsid w:val="00F92D1D"/>
    <w:rsid w:val="00F942B1"/>
    <w:rsid w:val="00FA59AC"/>
    <w:rsid w:val="00FB6CF3"/>
    <w:rsid w:val="00FC18D2"/>
    <w:rsid w:val="00FC7FE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BC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188C-B22A-48DB-8545-971C7749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185</cp:revision>
  <cp:lastPrinted>2023-11-02T07:12:00Z</cp:lastPrinted>
  <dcterms:created xsi:type="dcterms:W3CDTF">2021-08-24T10:52:00Z</dcterms:created>
  <dcterms:modified xsi:type="dcterms:W3CDTF">2023-12-08T14:32:00Z</dcterms:modified>
</cp:coreProperties>
</file>